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1BF" w:rsidRPr="009C48BB" w:rsidRDefault="006971BF" w:rsidP="003C7AB9">
      <w:pPr>
        <w:widowControl/>
        <w:shd w:val="clear" w:color="auto" w:fill="FFFFFF"/>
        <w:spacing w:line="576" w:lineRule="atLeast"/>
        <w:ind w:right="75"/>
        <w:jc w:val="center"/>
        <w:rPr>
          <w:rFonts w:ascii="黑体" w:eastAsia="黑体" w:hAnsi="黑体" w:cs="宋体"/>
          <w:b/>
          <w:bCs/>
          <w:color w:val="000000"/>
          <w:kern w:val="0"/>
          <w:sz w:val="33"/>
          <w:szCs w:val="33"/>
        </w:rPr>
      </w:pPr>
      <w:r w:rsidRPr="009C48BB">
        <w:rPr>
          <w:rFonts w:ascii="黑体" w:eastAsia="黑体" w:hAnsi="黑体" w:cs="宋体" w:hint="eastAsia"/>
          <w:b/>
          <w:bCs/>
          <w:color w:val="000000"/>
          <w:kern w:val="0"/>
          <w:sz w:val="33"/>
          <w:szCs w:val="33"/>
        </w:rPr>
        <w:t>山东大学获山东省第三十三届社会科学优秀成果奖名单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ind w:right="75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一等奖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ind w:left="75" w:right="75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（</w:t>
      </w:r>
      <w:r w:rsidR="006971BF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7</w:t>
      </w:r>
      <w:r w:rsidRPr="003C7AB9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项）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经济学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ind w:left="-210" w:right="75" w:firstLine="281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1.市场分割促进区域经济增长的实现机制与经验辨识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ind w:left="-210" w:right="75" w:firstLine="56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作者：付强（山东大学）    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ind w:left="-210" w:right="75" w:firstLine="56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经济研究 2017年第3期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ind w:left="75" w:right="75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政治学</w:t>
      </w:r>
    </w:p>
    <w:p w:rsidR="003C7AB9" w:rsidRPr="003C7AB9" w:rsidRDefault="00842BB7" w:rsidP="003C7AB9">
      <w:pPr>
        <w:widowControl/>
        <w:shd w:val="clear" w:color="auto" w:fill="FFFFFF"/>
        <w:spacing w:line="576" w:lineRule="atLeast"/>
        <w:ind w:right="75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2</w:t>
      </w:r>
      <w:r w:rsidR="003C7AB9" w:rsidRPr="003C7AB9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.社会主义国家政党政治百年探索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ind w:right="75" w:firstLine="2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作者：王韶兴（山东大学）   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ind w:right="75" w:firstLine="2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中国社会科学 2017年第7期</w:t>
      </w:r>
    </w:p>
    <w:p w:rsidR="003C7AB9" w:rsidRPr="003C7AB9" w:rsidRDefault="00842BB7" w:rsidP="003C7AB9">
      <w:pPr>
        <w:widowControl/>
        <w:shd w:val="clear" w:color="auto" w:fill="FFFFFF"/>
        <w:spacing w:line="576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3</w:t>
      </w:r>
      <w:r w:rsidR="003C7AB9" w:rsidRPr="003C7AB9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.</w:t>
      </w:r>
      <w:proofErr w:type="gramStart"/>
      <w:r w:rsidR="003C7AB9" w:rsidRPr="003C7AB9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邻避困境</w:t>
      </w:r>
      <w:proofErr w:type="gramEnd"/>
      <w:r w:rsidR="003C7AB9" w:rsidRPr="003C7AB9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：城市治理的挑战与转型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ind w:firstLine="2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作者：王佃利等（山东大学）   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ind w:firstLine="2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北京大学出版社 2017年7月</w:t>
      </w:r>
    </w:p>
    <w:p w:rsidR="003C7AB9" w:rsidRPr="003C7AB9" w:rsidRDefault="003C7AB9" w:rsidP="006971BF">
      <w:pPr>
        <w:widowControl/>
        <w:shd w:val="clear" w:color="auto" w:fill="FFFFFF"/>
        <w:spacing w:line="576" w:lineRule="atLeast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法学</w:t>
      </w:r>
    </w:p>
    <w:p w:rsidR="003C7AB9" w:rsidRPr="003C7AB9" w:rsidRDefault="00842BB7" w:rsidP="003C7AB9">
      <w:pPr>
        <w:widowControl/>
        <w:shd w:val="clear" w:color="auto" w:fill="FFFFFF"/>
        <w:spacing w:line="576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4</w:t>
      </w:r>
      <w:r w:rsidR="003C7AB9" w:rsidRPr="003C7AB9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.刑事诉讼中变更公诉的限度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ind w:firstLine="2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作者：周长军（山东大学）   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ind w:firstLine="2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法学研究 2017年第2期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文学语言学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b/>
          <w:bCs/>
          <w:color w:val="000000"/>
          <w:spacing w:val="-20"/>
          <w:kern w:val="0"/>
          <w:sz w:val="24"/>
          <w:szCs w:val="24"/>
        </w:rPr>
        <w:t>5.创新与跨越:美学研究的三种路径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b/>
          <w:bCs/>
          <w:color w:val="000000"/>
          <w:spacing w:val="-20"/>
          <w:kern w:val="0"/>
          <w:sz w:val="24"/>
          <w:szCs w:val="24"/>
        </w:rPr>
        <w:t>  </w:t>
      </w:r>
      <w:r w:rsidRPr="003C7AB9">
        <w:rPr>
          <w:rFonts w:ascii="宋体" w:eastAsia="宋体" w:hAnsi="宋体" w:cs="宋体" w:hint="eastAsia"/>
          <w:color w:val="000000"/>
          <w:spacing w:val="-20"/>
          <w:kern w:val="0"/>
          <w:sz w:val="24"/>
          <w:szCs w:val="24"/>
        </w:rPr>
        <w:t>作者：陈炎（山东大学）    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ind w:firstLine="2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color w:val="000000"/>
          <w:spacing w:val="-20"/>
          <w:kern w:val="0"/>
          <w:sz w:val="24"/>
          <w:szCs w:val="24"/>
        </w:rPr>
        <w:t>中国社会科学 2016年第6期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历史学</w:t>
      </w:r>
    </w:p>
    <w:p w:rsidR="003C7AB9" w:rsidRPr="003C7AB9" w:rsidRDefault="00842BB7" w:rsidP="003C7AB9">
      <w:pPr>
        <w:widowControl/>
        <w:shd w:val="clear" w:color="auto" w:fill="FFFFFF"/>
        <w:spacing w:line="576" w:lineRule="atLeast"/>
        <w:ind w:left="281" w:right="75" w:hanging="281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6</w:t>
      </w:r>
      <w:r w:rsidR="003C7AB9" w:rsidRPr="003C7AB9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.俄藏黑</w:t>
      </w:r>
      <w:proofErr w:type="gramStart"/>
      <w:r w:rsidR="003C7AB9" w:rsidRPr="003C7AB9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水城金</w:t>
      </w:r>
      <w:proofErr w:type="gramEnd"/>
      <w:r w:rsidR="003C7AB9" w:rsidRPr="003C7AB9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代《西北诸地马步军编册》新探暨重命名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ind w:left="279" w:right="75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作者：范学辉（山东大学）   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ind w:left="279" w:right="75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历史研究 2017年第1期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ind w:right="75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proofErr w:type="gramStart"/>
      <w:r w:rsidRPr="003C7AB9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智库研究</w:t>
      </w:r>
      <w:proofErr w:type="gramEnd"/>
      <w:r w:rsidRPr="003C7AB9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成果、应用与普及</w:t>
      </w:r>
    </w:p>
    <w:p w:rsidR="003C7AB9" w:rsidRPr="003C7AB9" w:rsidRDefault="00842BB7" w:rsidP="003C7AB9">
      <w:pPr>
        <w:widowControl/>
        <w:shd w:val="clear" w:color="auto" w:fill="FFFFFF"/>
        <w:spacing w:line="576" w:lineRule="atLeast"/>
        <w:ind w:right="75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7</w:t>
      </w:r>
      <w:r w:rsidR="003C7AB9" w:rsidRPr="003C7AB9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.中国文化四季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ind w:right="75" w:firstLine="2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主编：马新（山东大学）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ind w:right="75" w:firstLine="2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著： 陈新岗（山东大学）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ind w:right="75" w:firstLine="8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谭景玉（山东大学）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ind w:right="75" w:firstLine="8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贾艳红（天津师范大学）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ind w:right="75" w:firstLine="8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郭浩（山东财经大学）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ind w:right="75" w:firstLine="8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王玉喜（青岛理工大学）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ind w:right="75" w:firstLine="8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郭海燕（滨州学院）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ind w:right="75" w:firstLine="8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李沈阳（滨州学院）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ind w:right="75" w:firstLine="8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巩宝平（曲阜师范大学）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ind w:right="75" w:firstLine="8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董莉莉（山东大学）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ind w:right="75" w:firstLine="8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吴欣（聊城大学）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ind w:right="75" w:firstLine="8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李仲信（山东艺术学院）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ind w:right="75" w:firstLine="8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赵建民（山东旅游职业学院）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ind w:right="75" w:firstLine="8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马丽娅（南京师范大学）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ind w:right="75" w:firstLine="8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王文清（山东艺术学院）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ind w:right="75" w:firstLine="8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王红莲（山东工艺美术学院）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ind w:right="75" w:firstLine="8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刘娅萍（山东工艺美术学院）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ind w:right="75" w:firstLine="8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王思萍（潍坊职业学院）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ind w:right="75" w:firstLine="8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徐思民（山东工艺美术学院）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ind w:right="75" w:firstLine="8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陈树淑（山东大学）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ind w:right="75" w:firstLine="8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张森（潍坊市高新区实验学校）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ind w:right="75" w:firstLine="8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proofErr w:type="gramStart"/>
      <w:r w:rsidRPr="003C7A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齐廉允</w:t>
      </w:r>
      <w:proofErr w:type="gramEnd"/>
      <w:r w:rsidRPr="003C7A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（山东大学）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ind w:right="75" w:firstLine="8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宋述林（山东财经大学）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ind w:right="75" w:firstLine="8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金洪霞（山东旅游职业学院）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ind w:right="75" w:firstLine="8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韩仲秋</w:t>
      </w:r>
      <w:r w:rsidRPr="003C7AB9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〔</w:t>
      </w:r>
      <w:r w:rsidRPr="003C7A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齐鲁工业大学（山东省科学院）</w:t>
      </w:r>
      <w:r w:rsidRPr="003C7AB9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〕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ind w:right="75" w:firstLine="2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山东大学出版社 2017年10月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ind w:right="75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二等奖</w:t>
      </w:r>
    </w:p>
    <w:p w:rsidR="006971BF" w:rsidRDefault="003C7AB9" w:rsidP="003C7AB9">
      <w:pPr>
        <w:widowControl/>
        <w:shd w:val="clear" w:color="auto" w:fill="FFFFFF"/>
        <w:spacing w:line="576" w:lineRule="atLeast"/>
        <w:ind w:right="75"/>
        <w:jc w:val="center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（</w:t>
      </w:r>
      <w:r w:rsidR="006971BF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23</w:t>
      </w:r>
      <w:r w:rsidRPr="003C7AB9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项）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ind w:right="75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经济学</w:t>
      </w:r>
    </w:p>
    <w:p w:rsidR="003C7AB9" w:rsidRPr="003C7AB9" w:rsidRDefault="006971BF" w:rsidP="003C7AB9">
      <w:pPr>
        <w:widowControl/>
        <w:shd w:val="clear" w:color="auto" w:fill="FFFFFF"/>
        <w:spacing w:line="576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8</w:t>
      </w:r>
      <w:r w:rsidR="003C7AB9" w:rsidRPr="003C7AB9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.钱</w:t>
      </w:r>
      <w:proofErr w:type="gramStart"/>
      <w:r w:rsidR="003C7AB9" w:rsidRPr="003C7AB9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随官走</w:t>
      </w:r>
      <w:proofErr w:type="gramEnd"/>
      <w:r w:rsidR="003C7AB9" w:rsidRPr="003C7AB9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：地方官员与地区间的资金流动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ind w:firstLine="2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作者： 钱先航（山东大学）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ind w:firstLine="11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曹廷求（山东大学）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ind w:firstLine="2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经济研究 2017年第2期</w:t>
      </w:r>
    </w:p>
    <w:p w:rsidR="003C7AB9" w:rsidRPr="003C7AB9" w:rsidRDefault="006971BF" w:rsidP="003C7AB9">
      <w:pPr>
        <w:widowControl/>
        <w:shd w:val="clear" w:color="auto" w:fill="FFFFFF"/>
        <w:spacing w:line="576" w:lineRule="atLeast"/>
        <w:ind w:left="281" w:hanging="281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9</w:t>
      </w:r>
      <w:r w:rsidR="003C7AB9" w:rsidRPr="003C7AB9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.公共转移支付对再分配及贫困的影响研究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ind w:firstLine="2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作者：解</w:t>
      </w:r>
      <w:proofErr w:type="gramStart"/>
      <w:r w:rsidRPr="003C7A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垩</w:t>
      </w:r>
      <w:proofErr w:type="gramEnd"/>
      <w:r w:rsidRPr="003C7A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（山东大学）    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ind w:firstLine="2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经济研究 2017年第9期</w:t>
      </w:r>
    </w:p>
    <w:p w:rsidR="003C7AB9" w:rsidRPr="003C7AB9" w:rsidRDefault="006971BF" w:rsidP="003C7AB9">
      <w:pPr>
        <w:widowControl/>
        <w:shd w:val="clear" w:color="auto" w:fill="FFFFFF"/>
        <w:spacing w:line="576" w:lineRule="atLeast"/>
        <w:ind w:left="281" w:hanging="281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10</w:t>
      </w:r>
      <w:r w:rsidR="003C7AB9" w:rsidRPr="003C7AB9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.Decomposition analysis of factors affecting carbon dioxide emissions across provinces in China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ind w:left="279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作者： 李爱军（山东大学）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ind w:left="279" w:firstLine="8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张爱真（济南大学）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ind w:left="279" w:firstLine="8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周玉侠（厦门大学）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ind w:left="279" w:firstLine="8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姚昕（厦门大学）  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ind w:firstLine="2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Journal of Cleaner Production 2017年第141期</w:t>
      </w:r>
    </w:p>
    <w:p w:rsidR="003C7AB9" w:rsidRPr="003C7AB9" w:rsidRDefault="006971BF" w:rsidP="003C7AB9">
      <w:pPr>
        <w:widowControl/>
        <w:shd w:val="clear" w:color="auto" w:fill="FFFFFF"/>
        <w:spacing w:line="576" w:lineRule="atLeast"/>
        <w:ind w:left="281" w:hanging="281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11</w:t>
      </w:r>
      <w:r w:rsidR="003C7AB9" w:rsidRPr="003C7AB9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.农村信贷对农村居民消费的影响——基于状态空间模型和中介效应检验的长期动态分析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ind w:left="279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作者： 陈东（山东大学）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ind w:left="279" w:firstLine="8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刘金东（山东财经大学）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ind w:firstLine="2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金融研究 2013年第6期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lastRenderedPageBreak/>
        <w:t>管理学</w:t>
      </w:r>
    </w:p>
    <w:p w:rsidR="003C7AB9" w:rsidRPr="003C7AB9" w:rsidRDefault="006971BF" w:rsidP="003C7AB9">
      <w:pPr>
        <w:widowControl/>
        <w:shd w:val="clear" w:color="auto" w:fill="FFFFFF"/>
        <w:spacing w:line="576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12</w:t>
      </w:r>
      <w:r w:rsidR="003C7AB9" w:rsidRPr="003C7AB9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.环境规制、技能溢价与制造业国际竞争力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ind w:firstLine="2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作者： 余东华（山东大学）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ind w:firstLine="11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孙婷（山东财经大学）   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ind w:firstLine="2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中国工业经济 2017年第5期</w:t>
      </w:r>
    </w:p>
    <w:p w:rsidR="003C7AB9" w:rsidRPr="003C7AB9" w:rsidRDefault="006971BF" w:rsidP="003C7AB9">
      <w:pPr>
        <w:widowControl/>
        <w:shd w:val="clear" w:color="auto" w:fill="FFFFFF"/>
        <w:spacing w:line="576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color w:val="000000"/>
          <w:spacing w:val="-20"/>
          <w:kern w:val="0"/>
          <w:sz w:val="24"/>
          <w:szCs w:val="24"/>
        </w:rPr>
        <w:t>13</w:t>
      </w:r>
      <w:r w:rsidR="003C7AB9" w:rsidRPr="003C7AB9">
        <w:rPr>
          <w:rFonts w:ascii="宋体" w:eastAsia="宋体" w:hAnsi="宋体" w:cs="宋体" w:hint="eastAsia"/>
          <w:b/>
          <w:bCs/>
          <w:color w:val="000000"/>
          <w:spacing w:val="-20"/>
          <w:kern w:val="0"/>
          <w:sz w:val="24"/>
          <w:szCs w:val="24"/>
        </w:rPr>
        <w:t>.</w:t>
      </w:r>
      <w:r w:rsidR="003C7AB9" w:rsidRPr="003C7AB9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不确定性下子公司自主性与绩效的关系研究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ind w:firstLine="2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作者： 陈志军（山东大学）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ind w:firstLine="11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郑丽（青岛大学）     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ind w:firstLine="2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南开管理评论 2016年第6期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政治学</w:t>
      </w:r>
    </w:p>
    <w:p w:rsidR="003C7AB9" w:rsidRPr="003C7AB9" w:rsidRDefault="006971BF" w:rsidP="003C7AB9">
      <w:pPr>
        <w:widowControl/>
        <w:shd w:val="clear" w:color="auto" w:fill="FFFFFF"/>
        <w:spacing w:line="576" w:lineRule="atLeast"/>
        <w:ind w:left="281" w:hanging="281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14</w:t>
      </w:r>
      <w:r w:rsidR="003C7AB9" w:rsidRPr="003C7AB9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.美俄关系拟“再重启”的逻辑、领域与限度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ind w:left="279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作者：</w:t>
      </w:r>
      <w:proofErr w:type="gramStart"/>
      <w:r w:rsidRPr="003C7A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黄登学</w:t>
      </w:r>
      <w:proofErr w:type="gramEnd"/>
      <w:r w:rsidRPr="003C7A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（山东大学）   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ind w:left="279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当代亚太 2017年第6期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法学</w:t>
      </w:r>
    </w:p>
    <w:p w:rsidR="003C7AB9" w:rsidRPr="003C7AB9" w:rsidRDefault="006971BF" w:rsidP="003C7AB9">
      <w:pPr>
        <w:widowControl/>
        <w:shd w:val="clear" w:color="auto" w:fill="FFFFFF"/>
        <w:spacing w:line="576" w:lineRule="atLeast"/>
        <w:ind w:left="281" w:hanging="281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15</w:t>
      </w:r>
      <w:r w:rsidR="003C7AB9" w:rsidRPr="003C7AB9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.构建我国行政审判“参照”惯例制度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ind w:left="281" w:hanging="281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 xml:space="preserve">　</w:t>
      </w:r>
      <w:r w:rsidRPr="003C7A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作者：柳砚涛（山东大学）   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ind w:left="279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中国法学 2017年第3期</w:t>
      </w:r>
    </w:p>
    <w:p w:rsidR="003C7AB9" w:rsidRPr="003C7AB9" w:rsidRDefault="006971BF" w:rsidP="003C7AB9">
      <w:pPr>
        <w:widowControl/>
        <w:shd w:val="clear" w:color="auto" w:fill="FFFFFF"/>
        <w:spacing w:line="576" w:lineRule="atLeast"/>
        <w:ind w:left="281" w:hanging="281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16</w:t>
      </w:r>
      <w:r w:rsidR="003C7AB9" w:rsidRPr="003C7AB9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.法治国的宪法内涵——迈向功能分化社会的宪法观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ind w:left="279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作者：李忠夏（山东大学）   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ind w:left="279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法学研究 2017年第2期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哲学社会学</w:t>
      </w:r>
    </w:p>
    <w:p w:rsidR="003C7AB9" w:rsidRPr="003C7AB9" w:rsidRDefault="00842BB7" w:rsidP="003C7AB9">
      <w:pPr>
        <w:widowControl/>
        <w:shd w:val="clear" w:color="auto" w:fill="FFFFFF"/>
        <w:spacing w:line="576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1</w:t>
      </w:r>
      <w:r w:rsidR="006971BF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7</w:t>
      </w:r>
      <w:r w:rsidR="003C7AB9" w:rsidRPr="003C7AB9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.行动问题与行动的知觉理论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ind w:firstLine="2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作者：王华平（山东大学）   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ind w:firstLine="2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哲学研究 2013年第12期 </w:t>
      </w:r>
    </w:p>
    <w:p w:rsidR="003C7AB9" w:rsidRPr="003C7AB9" w:rsidRDefault="00842BB7" w:rsidP="003C7AB9">
      <w:pPr>
        <w:widowControl/>
        <w:shd w:val="clear" w:color="auto" w:fill="FFFFFF"/>
        <w:spacing w:line="576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1</w:t>
      </w:r>
      <w:r w:rsidR="006971BF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8</w:t>
      </w:r>
      <w:r w:rsidR="003C7AB9" w:rsidRPr="003C7AB9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.质性研究方法本土化：反思与建构——从方法论的“中心－边缘”困境谈起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ind w:left="279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作者：李淼（山东大学）    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ind w:left="279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中央民族大学学报（哲学社会科学版） 2017年第5期</w:t>
      </w:r>
    </w:p>
    <w:p w:rsidR="003C7AB9" w:rsidRPr="003C7AB9" w:rsidRDefault="00842BB7" w:rsidP="003C7AB9">
      <w:pPr>
        <w:widowControl/>
        <w:shd w:val="clear" w:color="auto" w:fill="FFFFFF"/>
        <w:spacing w:line="576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1</w:t>
      </w:r>
      <w:r w:rsidR="006971BF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9</w:t>
      </w:r>
      <w:r w:rsidR="003C7AB9" w:rsidRPr="003C7AB9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.文本诠释与哲学史研究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ind w:firstLine="2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作者：谢文郁（山东大学）   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ind w:firstLine="2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文史哲 2016年第4期</w:t>
      </w:r>
    </w:p>
    <w:p w:rsidR="003C7AB9" w:rsidRPr="003C7AB9" w:rsidRDefault="006971BF" w:rsidP="003C7AB9">
      <w:pPr>
        <w:widowControl/>
        <w:shd w:val="clear" w:color="auto" w:fill="FFFFFF"/>
        <w:spacing w:line="576" w:lineRule="atLeast"/>
        <w:ind w:left="281" w:hanging="281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20</w:t>
      </w:r>
      <w:r w:rsidR="003C7AB9" w:rsidRPr="003C7AB9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.关于比较哲学方法的几个问题——从余纪元的《德性之镜》说起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ind w:left="279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作者：傅有德（山东大学）   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ind w:left="279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哲学研究 2017年第8期</w:t>
      </w:r>
    </w:p>
    <w:p w:rsidR="003C7AB9" w:rsidRPr="003C7AB9" w:rsidRDefault="006971BF" w:rsidP="003C7AB9">
      <w:pPr>
        <w:widowControl/>
        <w:shd w:val="clear" w:color="auto" w:fill="FFFFFF"/>
        <w:spacing w:line="576" w:lineRule="atLeast"/>
        <w:ind w:left="281" w:hanging="281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21</w:t>
      </w:r>
      <w:r w:rsidR="003C7AB9" w:rsidRPr="003C7AB9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.阿维森纳与阿维罗伊论形而上学的主题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ind w:firstLine="2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作者：</w:t>
      </w:r>
      <w:proofErr w:type="gramStart"/>
      <w:r w:rsidRPr="003C7A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董修元</w:t>
      </w:r>
      <w:proofErr w:type="gramEnd"/>
      <w:r w:rsidRPr="003C7A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（山东大学）   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ind w:firstLine="2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哲学研究 2017年第12期</w:t>
      </w:r>
    </w:p>
    <w:p w:rsidR="003C7AB9" w:rsidRPr="003C7AB9" w:rsidRDefault="006971BF" w:rsidP="003C7AB9">
      <w:pPr>
        <w:widowControl/>
        <w:shd w:val="clear" w:color="auto" w:fill="FFFFFF"/>
        <w:spacing w:line="576" w:lineRule="atLeast"/>
        <w:ind w:left="281" w:hanging="281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22</w:t>
      </w:r>
      <w:r w:rsidR="003C7AB9" w:rsidRPr="003C7AB9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.绝对视域中的康德宗教哲学：从伦理神学到道德宗教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ind w:left="279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作者：傅永军（山东大学）   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ind w:left="279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社会科学文献出版社 2015年11月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文学语言学</w:t>
      </w:r>
    </w:p>
    <w:p w:rsidR="003C7AB9" w:rsidRPr="003C7AB9" w:rsidRDefault="006971BF" w:rsidP="003C7AB9">
      <w:pPr>
        <w:widowControl/>
        <w:shd w:val="clear" w:color="auto" w:fill="FFFFFF"/>
        <w:spacing w:line="576" w:lineRule="atLeast"/>
        <w:ind w:left="281" w:hanging="281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23</w:t>
      </w:r>
      <w:r w:rsidR="003C7AB9" w:rsidRPr="003C7AB9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.样态指示词“如许”“如所”的形成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ind w:left="281" w:hanging="281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  </w:t>
      </w:r>
      <w:r w:rsidRPr="003C7A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作者：冯赫（山东大学）   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ind w:left="279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中国语文 2016年第1期</w:t>
      </w:r>
    </w:p>
    <w:p w:rsidR="003C7AB9" w:rsidRPr="003C7AB9" w:rsidRDefault="006971BF" w:rsidP="003C7AB9">
      <w:pPr>
        <w:widowControl/>
        <w:shd w:val="clear" w:color="auto" w:fill="FFFFFF"/>
        <w:spacing w:line="576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24</w:t>
      </w:r>
      <w:r w:rsidR="003C7AB9" w:rsidRPr="003C7AB9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.作为言语行为的文学话语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ind w:firstLine="2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作者：王汶成（山东大学）   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ind w:firstLine="2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文学评论 2016年第2期</w:t>
      </w:r>
    </w:p>
    <w:p w:rsidR="003C7AB9" w:rsidRPr="003C7AB9" w:rsidRDefault="006971BF" w:rsidP="003C7AB9">
      <w:pPr>
        <w:widowControl/>
        <w:shd w:val="clear" w:color="auto" w:fill="FFFFFF"/>
        <w:spacing w:line="576" w:lineRule="atLeast"/>
        <w:ind w:left="281" w:hanging="281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25</w:t>
      </w:r>
      <w:r w:rsidR="003C7AB9" w:rsidRPr="003C7AB9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.反复叙事中的灵魂审判——论莫言《蛙》的结构艺术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ind w:left="279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作者：张学军（山东大学）   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ind w:left="279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当代作家评论 2017年第1期</w:t>
      </w:r>
    </w:p>
    <w:p w:rsidR="003C7AB9" w:rsidRPr="003C7AB9" w:rsidRDefault="006971BF" w:rsidP="003C7AB9">
      <w:pPr>
        <w:widowControl/>
        <w:shd w:val="clear" w:color="auto" w:fill="FFFFFF"/>
        <w:spacing w:line="576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26</w:t>
      </w:r>
      <w:r w:rsidR="003C7AB9" w:rsidRPr="003C7AB9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.新学独尊与两宋之际的颂美辞赋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ind w:firstLine="2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作者：刘培（山东大学）    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ind w:firstLine="2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文史哲 2016年第1期</w:t>
      </w:r>
    </w:p>
    <w:p w:rsidR="003C7AB9" w:rsidRPr="003C7AB9" w:rsidRDefault="00842BB7" w:rsidP="003C7AB9">
      <w:pPr>
        <w:widowControl/>
        <w:shd w:val="clear" w:color="auto" w:fill="FFFFFF"/>
        <w:spacing w:line="576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2</w:t>
      </w:r>
      <w:r w:rsidR="006971BF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7</w:t>
      </w:r>
      <w:r w:rsidR="003C7AB9" w:rsidRPr="003C7AB9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.生态美学基本问题研究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ind w:firstLine="2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作者：曾繁仁（山东大学）   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ind w:firstLine="2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人民出版社 2015年11月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文化学</w:t>
      </w:r>
    </w:p>
    <w:p w:rsidR="003C7AB9" w:rsidRPr="003C7AB9" w:rsidRDefault="00842BB7" w:rsidP="003C7AB9">
      <w:pPr>
        <w:widowControl/>
        <w:shd w:val="clear" w:color="auto" w:fill="FFFFFF"/>
        <w:spacing w:line="576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2</w:t>
      </w:r>
      <w:r w:rsidR="006971BF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8</w:t>
      </w:r>
      <w:r w:rsidR="003C7AB9" w:rsidRPr="003C7AB9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.礼俗互动与中国社会研究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ind w:firstLine="2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作者：张士闪（山东大学）   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ind w:firstLine="2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民俗研究 2016年第6期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教育学</w:t>
      </w:r>
    </w:p>
    <w:p w:rsidR="003C7AB9" w:rsidRPr="003C7AB9" w:rsidRDefault="00842BB7" w:rsidP="003C7AB9">
      <w:pPr>
        <w:widowControl/>
        <w:shd w:val="clear" w:color="auto" w:fill="FFFFFF"/>
        <w:spacing w:line="576" w:lineRule="atLeast"/>
        <w:ind w:left="281" w:hanging="281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2</w:t>
      </w:r>
      <w:r w:rsidR="006971BF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9</w:t>
      </w:r>
      <w:r w:rsidR="003C7AB9" w:rsidRPr="003C7AB9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.战略联盟：世界一流大学群体发展的共生机制研究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ind w:left="21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作者： 韩萌（山东大学）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ind w:left="210" w:firstLine="8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张国伟（山东政法学院）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ind w:firstLine="2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教育研究 2017年第6期     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历史学</w:t>
      </w:r>
    </w:p>
    <w:p w:rsidR="003C7AB9" w:rsidRPr="003C7AB9" w:rsidRDefault="006971BF" w:rsidP="003C7AB9">
      <w:pPr>
        <w:widowControl/>
        <w:shd w:val="clear" w:color="auto" w:fill="FFFFFF"/>
        <w:spacing w:line="576" w:lineRule="atLeast"/>
        <w:ind w:left="281" w:hanging="281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30</w:t>
      </w:r>
      <w:r w:rsidR="003C7AB9" w:rsidRPr="003C7AB9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.“西安事变”与“丢失大陆”：失败者怎样书写历史——兼谈国民党文</w:t>
      </w:r>
      <w:proofErr w:type="gramStart"/>
      <w:r w:rsidR="003C7AB9" w:rsidRPr="003C7AB9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宣系统</w:t>
      </w:r>
      <w:proofErr w:type="gramEnd"/>
      <w:r w:rsidR="003C7AB9" w:rsidRPr="003C7AB9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的“曲释”操作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ind w:left="21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作者：刘晓艺（山东大学）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ind w:left="21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文史哲 2017年第3期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三等奖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（20项）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经济学</w:t>
      </w:r>
    </w:p>
    <w:p w:rsidR="003C7AB9" w:rsidRPr="003C7AB9" w:rsidRDefault="006971BF" w:rsidP="003C7AB9">
      <w:pPr>
        <w:widowControl/>
        <w:shd w:val="clear" w:color="auto" w:fill="FFFFFF"/>
        <w:spacing w:line="576" w:lineRule="atLeast"/>
        <w:ind w:left="281" w:hanging="281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3</w:t>
      </w:r>
      <w:r w:rsidR="00842BB7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1.</w:t>
      </w:r>
      <w:r w:rsidR="003C7AB9" w:rsidRPr="003C7AB9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外商直接投资与中国经济增长质量提升——基于省际动态面板模型的经验分析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ind w:left="21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作者：</w:t>
      </w:r>
      <w:proofErr w:type="gramStart"/>
      <w:r w:rsidRPr="003C7A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随洪光</w:t>
      </w:r>
      <w:proofErr w:type="gramEnd"/>
      <w:r w:rsidRPr="003C7A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（山东大学）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ind w:left="21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世界经济研究 2013年第7期</w:t>
      </w:r>
    </w:p>
    <w:p w:rsidR="003C7AB9" w:rsidRPr="003C7AB9" w:rsidRDefault="006971BF" w:rsidP="003C7AB9">
      <w:pPr>
        <w:widowControl/>
        <w:shd w:val="clear" w:color="auto" w:fill="FFFFFF"/>
        <w:spacing w:line="576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lastRenderedPageBreak/>
        <w:t>3</w:t>
      </w:r>
      <w:r w:rsidR="00842BB7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2</w:t>
      </w:r>
      <w:r w:rsidR="003C7AB9" w:rsidRPr="003C7AB9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.共享经济学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ind w:firstLine="2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作者：张玉明 等（山东大学）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ind w:firstLine="2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科学出版社 2017年6月</w:t>
      </w:r>
    </w:p>
    <w:p w:rsidR="003C7AB9" w:rsidRPr="003C7AB9" w:rsidRDefault="006971BF" w:rsidP="003C7AB9">
      <w:pPr>
        <w:widowControl/>
        <w:shd w:val="clear" w:color="auto" w:fill="FFFFFF"/>
        <w:spacing w:line="576" w:lineRule="atLeast"/>
        <w:ind w:left="281" w:hanging="281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3</w:t>
      </w:r>
      <w:r w:rsidR="00842BB7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3</w:t>
      </w:r>
      <w:r w:rsidR="003C7AB9" w:rsidRPr="003C7AB9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．语言的经济学分析：一个基本框架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ind w:left="281" w:hanging="281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  </w:t>
      </w:r>
      <w:r w:rsidRPr="003C7A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作者：张卫国（山东大学）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ind w:left="21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中国社会科学出版社 2016年3月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管理学</w:t>
      </w:r>
    </w:p>
    <w:p w:rsidR="003C7AB9" w:rsidRPr="003C7AB9" w:rsidRDefault="006971BF" w:rsidP="003C7AB9">
      <w:pPr>
        <w:widowControl/>
        <w:shd w:val="clear" w:color="auto" w:fill="FFFFFF"/>
        <w:spacing w:line="576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3</w:t>
      </w:r>
      <w:r w:rsidR="00C913BA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4</w:t>
      </w:r>
      <w:r w:rsidR="003C7AB9" w:rsidRPr="003C7AB9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.我国体育用品品牌竞争力研究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ind w:firstLine="2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作者：张颖（山东大学） 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ind w:firstLine="2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经济科学出版社 2016年4月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政治学</w:t>
      </w:r>
    </w:p>
    <w:p w:rsidR="003C7AB9" w:rsidRPr="003C7AB9" w:rsidRDefault="006971BF" w:rsidP="003C7AB9">
      <w:pPr>
        <w:widowControl/>
        <w:shd w:val="clear" w:color="auto" w:fill="FFFFFF"/>
        <w:spacing w:line="576" w:lineRule="atLeast"/>
        <w:ind w:left="141" w:hanging="141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3</w:t>
      </w:r>
      <w:r w:rsidR="00C913BA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5</w:t>
      </w:r>
      <w:r w:rsidR="003C7AB9" w:rsidRPr="003C7AB9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.社会网络视角下的东亚国家间信任建构：理论框架与现实路径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ind w:left="105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作者： 刘昌明（山东大学 ）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ind w:left="105" w:firstLine="8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杨慧（山东大学）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ind w:left="105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国际观察 2016年第6期</w:t>
      </w:r>
    </w:p>
    <w:p w:rsidR="003C7AB9" w:rsidRPr="003C7AB9" w:rsidRDefault="006971BF" w:rsidP="003C7AB9">
      <w:pPr>
        <w:widowControl/>
        <w:shd w:val="clear" w:color="auto" w:fill="FFFFFF"/>
        <w:spacing w:line="576" w:lineRule="atLeast"/>
        <w:ind w:left="141" w:hanging="141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3</w:t>
      </w:r>
      <w:r w:rsidR="00C913BA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6</w:t>
      </w:r>
      <w:r w:rsidR="003C7AB9" w:rsidRPr="003C7AB9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.在效用与历史之间——休</w:t>
      </w:r>
      <w:proofErr w:type="gramStart"/>
      <w:r w:rsidR="003C7AB9" w:rsidRPr="003C7AB9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谟</w:t>
      </w:r>
      <w:proofErr w:type="gramEnd"/>
      <w:r w:rsidR="003C7AB9" w:rsidRPr="003C7AB9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合法性思想析论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ind w:left="105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作者： 刘洋（山东大学）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ind w:left="105" w:firstLine="8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张铭（山东大学）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ind w:firstLine="1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文史哲 2017年第2期</w:t>
      </w:r>
    </w:p>
    <w:p w:rsidR="007C3FC9" w:rsidRPr="007C3FC9" w:rsidRDefault="006971BF" w:rsidP="007C3FC9">
      <w:pPr>
        <w:widowControl/>
        <w:shd w:val="clear" w:color="auto" w:fill="FFFFFF"/>
        <w:spacing w:line="576" w:lineRule="atLeast"/>
        <w:ind w:left="141" w:hanging="141"/>
        <w:jc w:val="left"/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3</w:t>
      </w:r>
      <w:r w:rsidR="00C913BA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7</w:t>
      </w:r>
      <w:r w:rsidR="003C7AB9" w:rsidRPr="003C7AB9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.中国特色社会主义与相关“主义”比较研究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3C7AB9" w:rsidRPr="007C3FC9" w:rsidTr="003C7AB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AB9" w:rsidRPr="007C3FC9" w:rsidRDefault="003C7AB9" w:rsidP="007C3FC9">
            <w:pPr>
              <w:widowControl/>
              <w:shd w:val="clear" w:color="auto" w:fill="FFFFFF"/>
              <w:spacing w:line="576" w:lineRule="atLeast"/>
              <w:ind w:left="141" w:hanging="141"/>
              <w:jc w:val="left"/>
              <w:divId w:val="1280795614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:rsidR="003C7AB9" w:rsidRPr="007C3FC9" w:rsidRDefault="003C7AB9" w:rsidP="007C3FC9">
      <w:pPr>
        <w:widowControl/>
        <w:shd w:val="clear" w:color="auto" w:fill="FFFFFF"/>
        <w:spacing w:line="576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bookmarkStart w:id="0" w:name="_GoBack"/>
      <w:bookmarkEnd w:id="0"/>
      <w:r w:rsidRPr="007C3FC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作者：</w:t>
      </w:r>
      <w:r w:rsidR="007C3FC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 w:rsidRPr="007C3FC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赵明义 等（山东大学） 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ind w:left="105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人民出版社 2017年9月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法学</w:t>
      </w:r>
    </w:p>
    <w:p w:rsidR="003C7AB9" w:rsidRPr="003C7AB9" w:rsidRDefault="006971BF" w:rsidP="003C7AB9">
      <w:pPr>
        <w:widowControl/>
        <w:shd w:val="clear" w:color="auto" w:fill="FFFFFF"/>
        <w:spacing w:line="576" w:lineRule="atLeast"/>
        <w:ind w:left="141" w:hanging="141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3</w:t>
      </w:r>
      <w:r w:rsidR="00C913BA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8</w:t>
      </w:r>
      <w:r w:rsidR="003C7AB9" w:rsidRPr="003C7AB9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.“善治”视野中的国家治理能力及其现代化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ind w:left="106" w:hanging="1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作者：</w:t>
      </w:r>
      <w:proofErr w:type="gramStart"/>
      <w:r w:rsidRPr="003C7A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魏治勋</w:t>
      </w:r>
      <w:proofErr w:type="gramEnd"/>
      <w:r w:rsidRPr="003C7A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（山东大学） 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ind w:left="106" w:hanging="1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法学论坛 2014年第2期</w:t>
      </w:r>
    </w:p>
    <w:p w:rsidR="003C7AB9" w:rsidRPr="003C7AB9" w:rsidRDefault="006971BF" w:rsidP="003C7AB9">
      <w:pPr>
        <w:widowControl/>
        <w:shd w:val="clear" w:color="auto" w:fill="FFFFFF"/>
        <w:spacing w:line="576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3</w:t>
      </w:r>
      <w:r w:rsidR="00C913BA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9</w:t>
      </w:r>
      <w:r w:rsidR="003C7AB9" w:rsidRPr="003C7AB9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.环境资源犯罪常规性治理研究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ind w:firstLine="1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作者：</w:t>
      </w:r>
      <w:proofErr w:type="gramStart"/>
      <w:r w:rsidRPr="003C7A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侯艳芳</w:t>
      </w:r>
      <w:proofErr w:type="gramEnd"/>
      <w:r w:rsidRPr="003C7A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（山东大学） 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ind w:firstLine="1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北京大学出版社 2017年8月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哲学社会学</w:t>
      </w:r>
    </w:p>
    <w:p w:rsidR="003C7AB9" w:rsidRPr="003C7AB9" w:rsidRDefault="006971BF" w:rsidP="003C7AB9">
      <w:pPr>
        <w:widowControl/>
        <w:shd w:val="clear" w:color="auto" w:fill="FFFFFF"/>
        <w:spacing w:line="576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4</w:t>
      </w:r>
      <w:r w:rsidR="00C913BA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0</w:t>
      </w:r>
      <w:r w:rsidR="003C7AB9" w:rsidRPr="003C7AB9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.</w:t>
      </w:r>
      <w:proofErr w:type="gramStart"/>
      <w:r w:rsidR="003C7AB9" w:rsidRPr="003C7AB9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论张载气</w:t>
      </w:r>
      <w:proofErr w:type="gramEnd"/>
      <w:r w:rsidR="003C7AB9" w:rsidRPr="003C7AB9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学的特点及其人文关怀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ind w:firstLine="2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作者：曾振宇（山东大学）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ind w:firstLine="2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哲学研究 2017年第5期</w:t>
      </w:r>
    </w:p>
    <w:p w:rsidR="003C7AB9" w:rsidRPr="003C7AB9" w:rsidRDefault="006971BF" w:rsidP="003C7AB9">
      <w:pPr>
        <w:widowControl/>
        <w:shd w:val="clear" w:color="auto" w:fill="FFFFFF"/>
        <w:spacing w:line="576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4</w:t>
      </w:r>
      <w:r w:rsidR="00C913BA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1</w:t>
      </w:r>
      <w:r w:rsidR="003C7AB9" w:rsidRPr="003C7AB9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.论“父为子隐，子为父隐，直在其中”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ind w:firstLine="1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作者：黄启祥（山东大学） 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ind w:firstLine="1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文史哲 2017年第3期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文学语言学</w:t>
      </w:r>
    </w:p>
    <w:p w:rsidR="003C7AB9" w:rsidRPr="003C7AB9" w:rsidRDefault="006971BF" w:rsidP="003C7AB9">
      <w:pPr>
        <w:widowControl/>
        <w:shd w:val="clear" w:color="auto" w:fill="FFFFFF"/>
        <w:spacing w:line="576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4</w:t>
      </w:r>
      <w:r w:rsidR="00C913BA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2</w:t>
      </w:r>
      <w:r w:rsidR="003C7AB9" w:rsidRPr="003C7AB9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.强制阐释、后现代主义与文论重建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ind w:firstLine="2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作者：李自雄（山东大学）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ind w:firstLine="2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厦门大学学报（哲学社会科学版） 2016年第3期</w:t>
      </w:r>
    </w:p>
    <w:p w:rsidR="003C7AB9" w:rsidRPr="003C7AB9" w:rsidRDefault="006971BF" w:rsidP="003C7AB9">
      <w:pPr>
        <w:widowControl/>
        <w:shd w:val="clear" w:color="auto" w:fill="FFFFFF"/>
        <w:spacing w:line="576" w:lineRule="atLeast"/>
        <w:ind w:left="281" w:hanging="281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4</w:t>
      </w:r>
      <w:r w:rsidR="00C913BA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3</w:t>
      </w:r>
      <w:r w:rsidR="003C7AB9" w:rsidRPr="003C7AB9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.龚自珍“壬午受</w:t>
      </w:r>
      <w:proofErr w:type="gramStart"/>
      <w:r w:rsidR="003C7AB9" w:rsidRPr="003C7AB9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谗</w:t>
      </w:r>
      <w:proofErr w:type="gramEnd"/>
      <w:r w:rsidR="003C7AB9" w:rsidRPr="003C7AB9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”本事与</w:t>
      </w:r>
      <w:proofErr w:type="gramStart"/>
      <w:r w:rsidR="003C7AB9" w:rsidRPr="003C7AB9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龚</w:t>
      </w:r>
      <w:proofErr w:type="gramEnd"/>
      <w:r w:rsidR="003C7AB9" w:rsidRPr="003C7AB9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、顾恋情探微 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ind w:left="21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作者：朱家英（山东大学）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ind w:left="21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文学遗产 2015年第2期</w:t>
      </w:r>
    </w:p>
    <w:p w:rsidR="003C7AB9" w:rsidRPr="003C7AB9" w:rsidRDefault="006971BF" w:rsidP="003C7AB9">
      <w:pPr>
        <w:widowControl/>
        <w:shd w:val="clear" w:color="auto" w:fill="FFFFFF"/>
        <w:spacing w:line="576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4</w:t>
      </w:r>
      <w:r w:rsidR="00C913BA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4</w:t>
      </w:r>
      <w:r w:rsidR="003C7AB9" w:rsidRPr="003C7AB9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.论康德自然概念的三个层次 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ind w:firstLine="2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作者：胡友峰（山东大学）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ind w:firstLine="2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文艺理论研究 2014年第6期</w:t>
      </w:r>
    </w:p>
    <w:p w:rsidR="003C7AB9" w:rsidRPr="003C7AB9" w:rsidRDefault="006971BF" w:rsidP="003C7AB9">
      <w:pPr>
        <w:widowControl/>
        <w:shd w:val="clear" w:color="auto" w:fill="FFFFFF"/>
        <w:spacing w:line="576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4</w:t>
      </w:r>
      <w:r w:rsidR="00C913BA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5</w:t>
      </w:r>
      <w:r w:rsidR="003C7AB9" w:rsidRPr="003C7AB9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.清代杜集序跋汇录 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ind w:firstLine="2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辑校：孙微（山东大学） 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ind w:firstLine="2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人民文学出版社 2017年6月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文化学</w:t>
      </w:r>
    </w:p>
    <w:p w:rsidR="003C7AB9" w:rsidRPr="003C7AB9" w:rsidRDefault="006971BF" w:rsidP="003C7AB9">
      <w:pPr>
        <w:widowControl/>
        <w:shd w:val="clear" w:color="auto" w:fill="FFFFFF"/>
        <w:spacing w:line="576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lastRenderedPageBreak/>
        <w:t>4</w:t>
      </w:r>
      <w:r w:rsidR="00C913BA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6</w:t>
      </w:r>
      <w:r w:rsidR="003C7AB9" w:rsidRPr="003C7AB9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.黄道周集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ind w:firstLine="2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撰：（明）黄道周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ind w:firstLine="2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整理： 翟奎凤（山东大学）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ind w:firstLine="11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proofErr w:type="gramStart"/>
      <w:r w:rsidRPr="003C7A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郑晨寅</w:t>
      </w:r>
      <w:proofErr w:type="gramEnd"/>
      <w:r w:rsidRPr="003C7A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（漳州城市职业学院）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ind w:firstLine="11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蔡杰（山东大学）  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ind w:firstLine="2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中华书局 2017年7月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历史学</w:t>
      </w:r>
    </w:p>
    <w:p w:rsidR="003C7AB9" w:rsidRPr="003C7AB9" w:rsidRDefault="006971BF" w:rsidP="003C7AB9">
      <w:pPr>
        <w:widowControl/>
        <w:shd w:val="clear" w:color="auto" w:fill="FFFFFF"/>
        <w:spacing w:line="576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4</w:t>
      </w:r>
      <w:r w:rsidR="00C913BA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7</w:t>
      </w:r>
      <w:r w:rsidR="003C7AB9" w:rsidRPr="003C7AB9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.说“制诏御史”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ind w:firstLine="2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作者：代国玺（山东大学）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ind w:firstLine="2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史学月刊 2017年第7期</w:t>
      </w:r>
    </w:p>
    <w:p w:rsidR="003C7AB9" w:rsidRPr="003C7AB9" w:rsidRDefault="006971BF" w:rsidP="003C7AB9">
      <w:pPr>
        <w:widowControl/>
        <w:shd w:val="clear" w:color="auto" w:fill="FFFFFF"/>
        <w:spacing w:line="576" w:lineRule="atLeast"/>
        <w:ind w:left="281" w:hanging="281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4</w:t>
      </w:r>
      <w:r w:rsidR="00C913BA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8</w:t>
      </w:r>
      <w:r w:rsidR="003C7AB9" w:rsidRPr="003C7AB9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.唐代民间私营工商业发展阶段及封建性特征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ind w:left="21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作者：刘玉峰（山东大学）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ind w:left="21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山西大学学报（哲学社会科学版） 2014年第2期</w:t>
      </w:r>
    </w:p>
    <w:p w:rsidR="003C7AB9" w:rsidRPr="003C7AB9" w:rsidRDefault="006971BF" w:rsidP="003C7AB9">
      <w:pPr>
        <w:widowControl/>
        <w:shd w:val="clear" w:color="auto" w:fill="FFFFFF"/>
        <w:spacing w:line="576" w:lineRule="atLeast"/>
        <w:ind w:left="281" w:hanging="281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4</w:t>
      </w:r>
      <w:r w:rsidR="00C913BA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9</w:t>
      </w:r>
      <w:r w:rsidR="003C7AB9" w:rsidRPr="003C7AB9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.大汶口文化晚期社会组织形态的思考——来自DNA和稳定同位素的证据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ind w:left="21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作者： 董豫（山东大学）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ind w:left="210" w:firstLine="8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proofErr w:type="gramStart"/>
      <w:r w:rsidRPr="003C7A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栾</w:t>
      </w:r>
      <w:proofErr w:type="gramEnd"/>
      <w:r w:rsidRPr="003C7A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丰实（山东大学 ）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ind w:firstLine="2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考古 2017年第7期</w:t>
      </w:r>
    </w:p>
    <w:p w:rsidR="003C7AB9" w:rsidRPr="003C7AB9" w:rsidRDefault="006971BF" w:rsidP="003C7AB9">
      <w:pPr>
        <w:widowControl/>
        <w:shd w:val="clear" w:color="auto" w:fill="FFFFFF"/>
        <w:spacing w:line="576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5</w:t>
      </w:r>
      <w:r w:rsidR="00C913BA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0</w:t>
      </w:r>
      <w:r w:rsidR="003C7AB9" w:rsidRPr="003C7AB9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.《道藏》图像研究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ind w:firstLine="2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作者：张鲁君（山东大学）</w:t>
      </w:r>
    </w:p>
    <w:p w:rsidR="003C7AB9" w:rsidRPr="003C7AB9" w:rsidRDefault="003C7AB9" w:rsidP="003C7AB9">
      <w:pPr>
        <w:widowControl/>
        <w:shd w:val="clear" w:color="auto" w:fill="FFFFFF"/>
        <w:spacing w:line="576" w:lineRule="atLeast"/>
        <w:ind w:firstLine="2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7A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齐鲁书社 2017年8月</w:t>
      </w:r>
    </w:p>
    <w:p w:rsidR="00385142" w:rsidRPr="003C7AB9" w:rsidRDefault="00385142"/>
    <w:sectPr w:rsidR="00385142" w:rsidRPr="003C7AB9" w:rsidSect="003C7AB9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8F8" w:rsidRDefault="009E58F8" w:rsidP="00764A6E">
      <w:r>
        <w:separator/>
      </w:r>
    </w:p>
  </w:endnote>
  <w:endnote w:type="continuationSeparator" w:id="0">
    <w:p w:rsidR="009E58F8" w:rsidRDefault="009E58F8" w:rsidP="00764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8F8" w:rsidRDefault="009E58F8" w:rsidP="00764A6E">
      <w:r>
        <w:separator/>
      </w:r>
    </w:p>
  </w:footnote>
  <w:footnote w:type="continuationSeparator" w:id="0">
    <w:p w:rsidR="009E58F8" w:rsidRDefault="009E58F8" w:rsidP="00764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550"/>
    <w:rsid w:val="00206550"/>
    <w:rsid w:val="00385142"/>
    <w:rsid w:val="003C7AB9"/>
    <w:rsid w:val="006971BF"/>
    <w:rsid w:val="00764A6E"/>
    <w:rsid w:val="007C3FC9"/>
    <w:rsid w:val="00842BB7"/>
    <w:rsid w:val="00887B01"/>
    <w:rsid w:val="00916548"/>
    <w:rsid w:val="009C48BB"/>
    <w:rsid w:val="009C6C2D"/>
    <w:rsid w:val="009E58F8"/>
    <w:rsid w:val="00C913BA"/>
    <w:rsid w:val="00E322D2"/>
    <w:rsid w:val="00EE0F2A"/>
    <w:rsid w:val="00FD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BF5B1A"/>
  <w15:docId w15:val="{58FD1467-13E3-4F73-862E-C943C6FCC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3C7AB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3C7AB9"/>
    <w:rPr>
      <w:rFonts w:ascii="宋体" w:eastAsia="宋体" w:hAnsi="宋体" w:cs="宋体"/>
      <w:b/>
      <w:bCs/>
      <w:kern w:val="0"/>
      <w:sz w:val="27"/>
      <w:szCs w:val="27"/>
    </w:rPr>
  </w:style>
  <w:style w:type="numbering" w:customStyle="1" w:styleId="1">
    <w:name w:val="无列表1"/>
    <w:next w:val="a2"/>
    <w:uiPriority w:val="99"/>
    <w:semiHidden/>
    <w:unhideWhenUsed/>
    <w:rsid w:val="003C7AB9"/>
  </w:style>
  <w:style w:type="character" w:styleId="a3">
    <w:name w:val="Emphasis"/>
    <w:basedOn w:val="a0"/>
    <w:uiPriority w:val="20"/>
    <w:qFormat/>
    <w:rsid w:val="003C7AB9"/>
    <w:rPr>
      <w:i/>
      <w:iCs/>
    </w:rPr>
  </w:style>
  <w:style w:type="character" w:customStyle="1" w:styleId="apple-converted-space">
    <w:name w:val="apple-converted-space"/>
    <w:basedOn w:val="a0"/>
    <w:rsid w:val="003C7AB9"/>
  </w:style>
  <w:style w:type="character" w:styleId="a4">
    <w:name w:val="Hyperlink"/>
    <w:basedOn w:val="a0"/>
    <w:uiPriority w:val="99"/>
    <w:semiHidden/>
    <w:unhideWhenUsed/>
    <w:rsid w:val="003C7A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C7AB9"/>
    <w:rPr>
      <w:color w:val="800080"/>
      <w:u w:val="single"/>
    </w:rPr>
  </w:style>
  <w:style w:type="character" w:customStyle="1" w:styleId="print">
    <w:name w:val="print"/>
    <w:basedOn w:val="a0"/>
    <w:rsid w:val="003C7AB9"/>
  </w:style>
  <w:style w:type="character" w:customStyle="1" w:styleId="close">
    <w:name w:val="close"/>
    <w:basedOn w:val="a0"/>
    <w:rsid w:val="003C7AB9"/>
  </w:style>
  <w:style w:type="character" w:customStyle="1" w:styleId="favorite">
    <w:name w:val="favorite"/>
    <w:basedOn w:val="a0"/>
    <w:rsid w:val="003C7AB9"/>
  </w:style>
  <w:style w:type="paragraph" w:styleId="a6">
    <w:name w:val="Normal (Web)"/>
    <w:basedOn w:val="a"/>
    <w:uiPriority w:val="99"/>
    <w:semiHidden/>
    <w:unhideWhenUsed/>
    <w:rsid w:val="003C7A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3C7AB9"/>
    <w:rPr>
      <w:b/>
      <w:bCs/>
    </w:rPr>
  </w:style>
  <w:style w:type="paragraph" w:styleId="a8">
    <w:name w:val="header"/>
    <w:basedOn w:val="a"/>
    <w:link w:val="a9"/>
    <w:uiPriority w:val="99"/>
    <w:unhideWhenUsed/>
    <w:rsid w:val="00764A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764A6E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764A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764A6E"/>
    <w:rPr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C913BA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C913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9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1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56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492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胡玉翠</dc:creator>
  <cp:keywords/>
  <dc:description/>
  <cp:lastModifiedBy>胡玉翠</cp:lastModifiedBy>
  <cp:revision>9</cp:revision>
  <cp:lastPrinted>2019-08-08T02:46:00Z</cp:lastPrinted>
  <dcterms:created xsi:type="dcterms:W3CDTF">2019-08-02T02:10:00Z</dcterms:created>
  <dcterms:modified xsi:type="dcterms:W3CDTF">2019-08-20T13:14:00Z</dcterms:modified>
</cp:coreProperties>
</file>